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53710" w14:textId="77777777" w:rsidR="00B20B3C" w:rsidRDefault="00E8457B" w:rsidP="00B20B3C">
      <w:pPr>
        <w:spacing w:after="0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პროექტისთვის საჭირო მიწის ნაკვეთების და მათი ადგილმდებარეობის </w:t>
      </w:r>
    </w:p>
    <w:p w14:paraId="263E4897" w14:textId="77777777" w:rsidR="0060785E" w:rsidRDefault="00E8457B" w:rsidP="00B20B3C">
      <w:pPr>
        <w:spacing w:after="0"/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შესახებ</w:t>
      </w:r>
    </w:p>
    <w:p w14:paraId="3E739249" w14:textId="77777777" w:rsidR="00B20B3C" w:rsidRDefault="00B20B3C">
      <w:pPr>
        <w:rPr>
          <w:rFonts w:ascii="Sylfaen" w:hAnsi="Sylfaen"/>
          <w:lang w:val="ka-GE"/>
        </w:rPr>
      </w:pPr>
    </w:p>
    <w:p w14:paraId="72BFD4A8" w14:textId="34147932" w:rsidR="00B20B3C" w:rsidRPr="00B20B3C" w:rsidRDefault="00B20B3C" w:rsidP="00B20B3C">
      <w:pPr>
        <w:spacing w:after="0" w:line="240" w:lineRule="auto"/>
        <w:ind w:firstLine="720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„</w:t>
      </w:r>
      <w:r w:rsidRPr="00B20B3C">
        <w:rPr>
          <w:rFonts w:ascii="Sylfaen" w:hAnsi="Sylfaen" w:cs="Sylfaen"/>
          <w:lang w:val="ka-GE"/>
        </w:rPr>
        <w:t>სტორი</w:t>
      </w:r>
      <w:r w:rsidRPr="00B20B3C">
        <w:rPr>
          <w:lang w:val="ka-GE"/>
        </w:rPr>
        <w:t xml:space="preserve"> </w:t>
      </w:r>
      <w:r w:rsidR="00FF33B8">
        <w:rPr>
          <w:lang w:val="ka-GE"/>
        </w:rPr>
        <w:t>2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ჰესი</w:t>
      </w:r>
      <w:r w:rsidRPr="00B20B3C">
        <w:rPr>
          <w:lang w:val="ka-GE"/>
        </w:rPr>
        <w:t>”-</w:t>
      </w:r>
      <w:r w:rsidRPr="00B20B3C">
        <w:rPr>
          <w:rFonts w:ascii="Sylfaen" w:hAnsi="Sylfaen" w:cs="Sylfaen"/>
          <w:lang w:val="ka-GE"/>
        </w:rPr>
        <w:t>ს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მშენებლობა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გათვალისწინებულია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საქართველოში</w:t>
      </w:r>
      <w:r w:rsidRPr="00B20B3C">
        <w:rPr>
          <w:lang w:val="ka-GE"/>
        </w:rPr>
        <w:t xml:space="preserve">, </w:t>
      </w:r>
      <w:r w:rsidRPr="00B20B3C">
        <w:rPr>
          <w:rFonts w:ascii="Sylfaen" w:hAnsi="Sylfaen" w:cs="Sylfaen"/>
          <w:lang w:val="ka-GE"/>
        </w:rPr>
        <w:t>თელავის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მუნიციპალიტეტის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ტერიტორიაზე</w:t>
      </w:r>
      <w:r w:rsidRPr="00B20B3C">
        <w:rPr>
          <w:lang w:val="ka-GE"/>
        </w:rPr>
        <w:t xml:space="preserve">, </w:t>
      </w:r>
      <w:r w:rsidRPr="00B20B3C">
        <w:rPr>
          <w:rFonts w:ascii="Sylfaen" w:hAnsi="Sylfaen" w:cs="Sylfaen"/>
          <w:lang w:val="ka-GE"/>
        </w:rPr>
        <w:t>ფშაველის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თემში</w:t>
      </w:r>
      <w:r w:rsidRPr="00B20B3C">
        <w:rPr>
          <w:lang w:val="ka-GE"/>
        </w:rPr>
        <w:t xml:space="preserve">, </w:t>
      </w:r>
      <w:r w:rsidRPr="00B20B3C">
        <w:rPr>
          <w:rFonts w:ascii="Sylfaen" w:hAnsi="Sylfaen" w:cs="Sylfaen"/>
          <w:lang w:val="ka-GE"/>
        </w:rPr>
        <w:t>კერძოდ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სოფ</w:t>
      </w:r>
      <w:r w:rsidRPr="00B20B3C">
        <w:rPr>
          <w:lang w:val="ka-GE"/>
        </w:rPr>
        <w:t xml:space="preserve">. </w:t>
      </w:r>
      <w:r w:rsidRPr="00B20B3C">
        <w:rPr>
          <w:rFonts w:ascii="Sylfaen" w:hAnsi="Sylfaen" w:cs="Sylfaen"/>
          <w:lang w:val="ka-GE"/>
        </w:rPr>
        <w:t>ლეჩურის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ზედა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ნიშნულებზე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ომალოს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მიმართულებით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მდინარე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სტორის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და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მდინარე</w:t>
      </w:r>
      <w:r w:rsidRPr="00B20B3C">
        <w:rPr>
          <w:lang w:val="ka-GE"/>
        </w:rPr>
        <w:t xml:space="preserve"> </w:t>
      </w:r>
      <w:r w:rsidR="00FF33B8">
        <w:rPr>
          <w:rFonts w:ascii="Sylfaen" w:hAnsi="Sylfaen" w:cs="Sylfaen"/>
          <w:lang w:val="ka-GE"/>
        </w:rPr>
        <w:t>სვიანასხევის</w:t>
      </w:r>
      <w:r w:rsidRPr="00B20B3C">
        <w:rPr>
          <w:lang w:val="ka-GE"/>
        </w:rPr>
        <w:t xml:space="preserve"> </w:t>
      </w:r>
      <w:r w:rsidRPr="00B20B3C">
        <w:rPr>
          <w:rFonts w:ascii="Sylfaen" w:hAnsi="Sylfaen" w:cs="Sylfaen"/>
          <w:lang w:val="ka-GE"/>
        </w:rPr>
        <w:t>ხეობაში</w:t>
      </w:r>
      <w:r w:rsidRPr="00B20B3C">
        <w:rPr>
          <w:lang w:val="ka-GE"/>
        </w:rPr>
        <w:t>.</w:t>
      </w:r>
    </w:p>
    <w:p w14:paraId="67F7FF08" w14:textId="77777777" w:rsidR="00B20B3C" w:rsidRDefault="00B20B3C" w:rsidP="00B20B3C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2FFFD4B0" w14:textId="74E2AEF2" w:rsidR="00B20B3C" w:rsidRDefault="00B20B3C" w:rsidP="00B20B3C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დღევანდელი ეტაპისათვის განსაზღვრული და დადგენილია იმ მიწის ნაკვეთების ადგილმდებარეობა, სადაც უნდა მოხდეს </w:t>
      </w:r>
      <w:r w:rsidR="00FF33B8" w:rsidRPr="00B20B3C">
        <w:rPr>
          <w:rFonts w:ascii="Sylfaen" w:hAnsi="Sylfaen" w:cs="Sylfaen"/>
          <w:lang w:val="ka-GE"/>
        </w:rPr>
        <w:t>მდინარე</w:t>
      </w:r>
      <w:r w:rsidR="00FF33B8" w:rsidRPr="00B20B3C">
        <w:rPr>
          <w:lang w:val="ka-GE"/>
        </w:rPr>
        <w:t xml:space="preserve"> </w:t>
      </w:r>
      <w:r w:rsidR="00FF33B8" w:rsidRPr="00B20B3C">
        <w:rPr>
          <w:rFonts w:ascii="Sylfaen" w:hAnsi="Sylfaen" w:cs="Sylfaen"/>
          <w:lang w:val="ka-GE"/>
        </w:rPr>
        <w:t>სტორ</w:t>
      </w:r>
      <w:r w:rsidR="00FF33B8">
        <w:rPr>
          <w:rFonts w:ascii="Sylfaen" w:hAnsi="Sylfaen" w:cs="Sylfaen"/>
          <w:lang w:val="ka-GE"/>
        </w:rPr>
        <w:t>ზე</w:t>
      </w:r>
      <w:r w:rsidR="00FF33B8" w:rsidRPr="00B20B3C">
        <w:rPr>
          <w:lang w:val="ka-GE"/>
        </w:rPr>
        <w:t xml:space="preserve"> </w:t>
      </w:r>
      <w:r w:rsidR="00FF33B8" w:rsidRPr="00B20B3C">
        <w:rPr>
          <w:rFonts w:ascii="Sylfaen" w:hAnsi="Sylfaen" w:cs="Sylfaen"/>
          <w:lang w:val="ka-GE"/>
        </w:rPr>
        <w:t>და</w:t>
      </w:r>
      <w:r w:rsidR="00FF33B8" w:rsidRPr="00B20B3C">
        <w:rPr>
          <w:lang w:val="ka-GE"/>
        </w:rPr>
        <w:t xml:space="preserve"> </w:t>
      </w:r>
      <w:r w:rsidR="00FF33B8" w:rsidRPr="00B20B3C">
        <w:rPr>
          <w:rFonts w:ascii="Sylfaen" w:hAnsi="Sylfaen" w:cs="Sylfaen"/>
          <w:lang w:val="ka-GE"/>
        </w:rPr>
        <w:t>მდინარე</w:t>
      </w:r>
      <w:r w:rsidR="00FF33B8" w:rsidRPr="00B20B3C">
        <w:rPr>
          <w:lang w:val="ka-GE"/>
        </w:rPr>
        <w:t xml:space="preserve"> </w:t>
      </w:r>
      <w:r w:rsidR="00FF33B8">
        <w:rPr>
          <w:rFonts w:ascii="Sylfaen" w:hAnsi="Sylfaen" w:cs="Sylfaen"/>
          <w:lang w:val="ka-GE"/>
        </w:rPr>
        <w:t>სვიანასხევ</w:t>
      </w:r>
      <w:r w:rsidR="00FF33B8">
        <w:rPr>
          <w:rFonts w:ascii="Sylfaen" w:hAnsi="Sylfaen" w:cs="Sylfaen"/>
          <w:lang w:val="ka-GE"/>
        </w:rPr>
        <w:t>ზე</w:t>
      </w:r>
      <w:r w:rsidR="00FF33B8" w:rsidRPr="00B20B3C">
        <w:rPr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ჰესისთვის საჭირო ინფრასტრუქტურის განთავსება: სულ </w:t>
      </w:r>
      <w:r w:rsidR="00FF33B8">
        <w:rPr>
          <w:rFonts w:ascii="Sylfaen" w:hAnsi="Sylfaen"/>
          <w:lang w:val="ka-GE"/>
        </w:rPr>
        <w:t xml:space="preserve"> == </w:t>
      </w:r>
      <w:r>
        <w:rPr>
          <w:rFonts w:ascii="Sylfaen" w:hAnsi="Sylfaen"/>
          <w:lang w:val="ka-GE"/>
        </w:rPr>
        <w:t xml:space="preserve"> მიწის ნაკვეთი (არარეგისტრირებული) საერთო ფართით </w:t>
      </w:r>
      <w:r w:rsidR="00FF33B8">
        <w:rPr>
          <w:rFonts w:ascii="Sylfaen" w:hAnsi="Sylfaen"/>
          <w:lang w:val="ka-GE"/>
        </w:rPr>
        <w:t>===</w:t>
      </w:r>
      <w:r>
        <w:rPr>
          <w:rFonts w:ascii="Sylfaen" w:hAnsi="Sylfaen"/>
          <w:lang w:val="ka-GE"/>
        </w:rPr>
        <w:t xml:space="preserve"> კვ.მ, აქედან </w:t>
      </w:r>
      <w:r w:rsidR="00FF33B8">
        <w:rPr>
          <w:rFonts w:ascii="Sylfaen" w:hAnsi="Sylfaen"/>
          <w:lang w:val="ka-GE"/>
        </w:rPr>
        <w:t>===</w:t>
      </w:r>
      <w:r>
        <w:rPr>
          <w:rFonts w:ascii="Sylfaen" w:hAnsi="Sylfaen"/>
          <w:lang w:val="ka-GE"/>
        </w:rPr>
        <w:t xml:space="preserve"> მიწის ნაკვეთი მდებარეობს სატყეო ფონდში, ხოლო </w:t>
      </w:r>
      <w:r w:rsidR="00FF33B8">
        <w:rPr>
          <w:rFonts w:ascii="Sylfaen" w:hAnsi="Sylfaen"/>
          <w:lang w:val="ka-GE"/>
        </w:rPr>
        <w:t>====</w:t>
      </w:r>
      <w:r>
        <w:rPr>
          <w:rFonts w:ascii="Sylfaen" w:hAnsi="Sylfaen"/>
          <w:lang w:val="ka-GE"/>
        </w:rPr>
        <w:t xml:space="preserve"> მიწის ნაკვეთი წარმოადგენს სახელმწიფო საკუთრებას. პროექტის განხორციელების შემდგომ ეტაპზე აუცილებელი იქნება აღნიშნული მიწების დადგენილი წესით რეგისტრაცია და კომპანიის მიერ შესაბამისი სარგებლობის უფლების მოპოვება.</w:t>
      </w:r>
    </w:p>
    <w:p w14:paraId="048F244E" w14:textId="77777777" w:rsidR="009D426E" w:rsidRDefault="009D426E" w:rsidP="00B20B3C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</w:p>
    <w:p w14:paraId="027078F1" w14:textId="77777777" w:rsidR="009D426E" w:rsidRPr="009D426E" w:rsidRDefault="009D426E" w:rsidP="009D426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D426E">
        <w:rPr>
          <w:rFonts w:ascii="Sylfaen" w:hAnsi="Sylfaen"/>
          <w:sz w:val="20"/>
          <w:szCs w:val="20"/>
          <w:lang w:val="ka-GE"/>
        </w:rPr>
        <w:t>წინამდებარე ინფორმაციას თან ერთვის:</w:t>
      </w:r>
    </w:p>
    <w:p w14:paraId="32E7638D" w14:textId="77777777" w:rsidR="009D426E" w:rsidRPr="009D426E" w:rsidRDefault="009D426E" w:rsidP="009D426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D426E">
        <w:rPr>
          <w:rFonts w:ascii="Sylfaen" w:hAnsi="Sylfaen"/>
          <w:sz w:val="20"/>
          <w:szCs w:val="20"/>
          <w:lang w:val="ka-GE"/>
        </w:rPr>
        <w:t>- საკადასტრო აზომვითი ნახაზები (8 მიწის ნაკვეთი);</w:t>
      </w:r>
    </w:p>
    <w:p w14:paraId="71E2DCB4" w14:textId="77777777" w:rsidR="009D426E" w:rsidRPr="009D426E" w:rsidRDefault="009D426E" w:rsidP="009D426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D426E">
        <w:rPr>
          <w:rFonts w:ascii="Sylfaen" w:hAnsi="Sylfaen"/>
          <w:sz w:val="20"/>
          <w:szCs w:val="20"/>
          <w:lang w:val="ka-GE"/>
        </w:rPr>
        <w:t xml:space="preserve">- მიწის ნაკვეთების განლაგების სიტუაციური გეგმა. </w:t>
      </w:r>
    </w:p>
    <w:sectPr w:rsidR="009D426E" w:rsidRPr="009D426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8F07E6"/>
    <w:multiLevelType w:val="multilevel"/>
    <w:tmpl w:val="7FFC75F2"/>
    <w:lvl w:ilvl="0">
      <w:start w:val="14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ascii="Sylfaen" w:hAnsi="Sylfaen" w:cs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Sylfaen" w:hAnsi="Sylfaen"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Sylfaen" w:hAnsi="Sylfaen"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Sylfaen" w:hAnsi="Sylfaen"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Sylfaen" w:hAnsi="Sylfaen"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Sylfaen" w:hAnsi="Sylfaen" w:cs="Sylfae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457B"/>
    <w:rsid w:val="00271EAC"/>
    <w:rsid w:val="002C7958"/>
    <w:rsid w:val="004B54ED"/>
    <w:rsid w:val="0051620A"/>
    <w:rsid w:val="009D426E"/>
    <w:rsid w:val="00B20B3C"/>
    <w:rsid w:val="00E8457B"/>
    <w:rsid w:val="00FF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688AB"/>
  <w15:docId w15:val="{8318AFF9-9009-4CD5-BA70-F8FA7C41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1"/>
    <w:basedOn w:val="Normal"/>
    <w:link w:val="ListParagraphChar"/>
    <w:uiPriority w:val="34"/>
    <w:qFormat/>
    <w:rsid w:val="00B20B3C"/>
    <w:pPr>
      <w:widowControl w:val="0"/>
      <w:autoSpaceDE w:val="0"/>
      <w:autoSpaceDN w:val="0"/>
      <w:spacing w:after="0" w:line="240" w:lineRule="auto"/>
      <w:ind w:left="1180" w:hanging="360"/>
    </w:pPr>
    <w:rPr>
      <w:rFonts w:ascii="Sylfaen" w:eastAsia="Sylfaen" w:hAnsi="Sylfaen" w:cs="Times New Roman"/>
      <w:lang w:val="eu" w:eastAsia="eu"/>
    </w:rPr>
  </w:style>
  <w:style w:type="character" w:customStyle="1" w:styleId="ListParagraphChar">
    <w:name w:val="List Paragraph Char"/>
    <w:aliases w:val="Bullet1 Char"/>
    <w:link w:val="ListParagraph"/>
    <w:uiPriority w:val="34"/>
    <w:rsid w:val="00B20B3C"/>
    <w:rPr>
      <w:rFonts w:ascii="Sylfaen" w:eastAsia="Sylfaen" w:hAnsi="Sylfaen" w:cs="Times New Roman"/>
      <w:lang w:val="eu" w:eastAsia="e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Paata</cp:lastModifiedBy>
  <cp:revision>3</cp:revision>
  <dcterms:created xsi:type="dcterms:W3CDTF">2019-03-27T08:57:00Z</dcterms:created>
  <dcterms:modified xsi:type="dcterms:W3CDTF">2021-09-14T20:46:00Z</dcterms:modified>
</cp:coreProperties>
</file>